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5cb887f" w14:textId="5cb887f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2A4811">
        <w:t>2975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2A4811">
        <w:t>25</w:t>
      </w:r>
      <w:proofErr w:type="spellEnd"/>
      <w:r w:rsidR="002A4811">
        <w:t xml:space="preserve">. veljače </w:t>
      </w:r>
      <w:proofErr w:type="spellStart"/>
      <w:r w:rsidR="002A4811">
        <w:t>2020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2A4811">
        <w:t xml:space="preserve">RAD PROMET j.d.o.o. za graditeljstvo, usluge i trgovinu, </w:t>
      </w:r>
      <w:proofErr w:type="spellStart"/>
      <w:r w:rsidR="002A4811">
        <w:t>OIB</w:t>
      </w:r>
      <w:proofErr w:type="spellEnd"/>
      <w:r w:rsidR="002A4811">
        <w:t xml:space="preserve">: </w:t>
      </w:r>
      <w:proofErr w:type="spellStart"/>
      <w:r w:rsidR="002A4811">
        <w:t>63828771358</w:t>
      </w:r>
      <w:proofErr w:type="spellEnd"/>
      <w:r w:rsidR="002A4811">
        <w:t xml:space="preserve">, </w:t>
      </w:r>
      <w:proofErr w:type="spellStart"/>
      <w:r w:rsidR="002A4811">
        <w:t>Keseri</w:t>
      </w:r>
      <w:proofErr w:type="spellEnd"/>
      <w:r w:rsidR="002A4811">
        <w:t xml:space="preserve"> </w:t>
      </w:r>
      <w:proofErr w:type="spellStart"/>
      <w:r w:rsidR="002A4811">
        <w:t>62</w:t>
      </w:r>
      <w:proofErr w:type="spellEnd"/>
      <w:r w:rsidR="002A4811">
        <w:t xml:space="preserve">, </w:t>
      </w:r>
      <w:proofErr w:type="spellStart"/>
      <w:r w:rsidR="002A4811">
        <w:t>Ježdovec</w:t>
      </w:r>
      <w:proofErr w:type="spellEnd"/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2A4811">
        <w:t>10</w:t>
      </w:r>
      <w:proofErr w:type="spellEnd"/>
      <w:r w:rsidR="002A4811">
        <w:t>,</w:t>
      </w:r>
      <w:proofErr w:type="spellStart"/>
      <w:r w:rsidR="002A4811">
        <w:t>30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4D494E">
        <w:t xml:space="preserve"> Zoran </w:t>
      </w:r>
      <w:proofErr w:type="spellStart"/>
      <w:r w:rsidR="004D494E">
        <w:t>Radonjić</w:t>
      </w:r>
      <w:proofErr w:type="spellEnd"/>
      <w:r w:rsidR="004D494E">
        <w:t>, direktor</w:t>
      </w:r>
    </w:p>
    <w:p w:rsidRPr="00FC5EEA" w:rsidR="008A48CE" w:rsidP="008A48CE" w:rsidRDefault="008A48CE">
      <w:r w:rsidRPr="00FC5EEA">
        <w:t xml:space="preserve">Zastupnik po zakonu dužnika: </w:t>
      </w:r>
      <w:r w:rsidR="004D494E">
        <w:t xml:space="preserve">  Zoran </w:t>
      </w:r>
      <w:proofErr w:type="spellStart"/>
      <w:r w:rsidR="004D494E">
        <w:t>Radonjić</w:t>
      </w:r>
      <w:proofErr w:type="spellEnd"/>
      <w:r w:rsidR="004D494E">
        <w:t>, zastupnik po zakonu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r w:rsidR="002A4811">
        <w:t>2. prosinca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="004D494E" w:rsidP="00024856" w:rsidRDefault="004D494E">
      <w:pPr>
        <w:ind w:firstLine="708"/>
        <w:jc w:val="both"/>
      </w:pPr>
    </w:p>
    <w:p w:rsidRPr="00FC5EEA" w:rsidR="004D494E" w:rsidP="00024856" w:rsidRDefault="004D494E">
      <w:pPr>
        <w:ind w:firstLine="708"/>
        <w:jc w:val="both"/>
      </w:pPr>
      <w:r>
        <w:t>Zastupnik po zakonu dužnika navodi da se protivi da se nad dužnikom otvori stečajni postupak budući da je u postupku saniranje blokade.</w:t>
      </w:r>
    </w:p>
    <w:p w:rsidR="00024856" w:rsidP="00501738" w:rsidRDefault="00024856">
      <w:pPr>
        <w:ind w:firstLine="708"/>
        <w:rPr>
          <w:highlight w:val="yellow"/>
        </w:rPr>
      </w:pPr>
    </w:p>
    <w:p w:rsidRPr="004E4286" w:rsidR="00501738" w:rsidP="00501738" w:rsidRDefault="00501738">
      <w:pPr>
        <w:ind w:firstLine="708"/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="004D494E" w:rsidP="00501738" w:rsidRDefault="004D494E">
      <w:pPr>
        <w:ind w:firstLine="708"/>
        <w:jc w:val="both"/>
      </w:pPr>
    </w:p>
    <w:p w:rsidRPr="004D494E" w:rsidR="00782D67" w:rsidP="004D494E" w:rsidRDefault="004D494E">
      <w:pPr>
        <w:ind w:firstLine="708"/>
        <w:jc w:val="both"/>
      </w:pPr>
      <w:r>
        <w:t xml:space="preserve">Zastupnik po zakonu dužnika navodi da dužnik nema nikakve imovine izuzet velikog broj nenaplaćenih potraživanja. 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>Utvrđuje se da je ovaj sud po službenoj dužnosti pribavio podatak o tome da dužnik n</w:t>
      </w:r>
      <w:r w:rsidR="002A4811">
        <w:t xml:space="preserve">ije vlasnik nekretnina (listovi </w:t>
      </w:r>
      <w:proofErr w:type="spellStart"/>
      <w:r w:rsidR="002A4811">
        <w:t>10</w:t>
      </w:r>
      <w:proofErr w:type="spellEnd"/>
      <w:r w:rsidR="002A4811">
        <w:t>-</w:t>
      </w:r>
      <w:proofErr w:type="spellStart"/>
      <w:r w:rsidR="002A4811">
        <w:t>11</w:t>
      </w:r>
      <w:proofErr w:type="spellEnd"/>
      <w:r w:rsidRPr="00F16E78">
        <w:t xml:space="preserve"> spisa). </w:t>
      </w:r>
    </w:p>
    <w:p w:rsidRPr="00F16E78" w:rsidR="008F7E83" w:rsidP="00856A46" w:rsidRDefault="008F7E83"/>
    <w:p w:rsidR="0099269C" w:rsidP="0099269C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r w:rsidR="002A4811">
        <w:t>9. prosinca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</w:t>
      </w:r>
      <w:r w:rsidRPr="00F16E78" w:rsidR="00B566B5">
        <w:t>(l</w:t>
      </w:r>
      <w:r w:rsidR="002A4811">
        <w:t xml:space="preserve">ist </w:t>
      </w:r>
      <w:proofErr w:type="spellStart"/>
      <w:r w:rsidR="002A4811">
        <w:t>12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2A4811">
        <w:t>6. prosinca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>. u Očevidniku redoslijeda osnova za plaćanje imao neizvršene osnova za plaćanje</w:t>
      </w:r>
      <w:r w:rsidRPr="00F16E78" w:rsidR="001D29A0">
        <w:t xml:space="preserve"> u neprekinutom razdoblju od </w:t>
      </w:r>
      <w:proofErr w:type="spellStart"/>
      <w:r w:rsidR="002A4811">
        <w:t>128</w:t>
      </w:r>
      <w:proofErr w:type="spellEnd"/>
      <w:r w:rsidRPr="00F16E78">
        <w:t xml:space="preserve"> dana u ukupnom iznosu od </w:t>
      </w:r>
      <w:proofErr w:type="spellStart"/>
      <w:r w:rsidR="002A4811">
        <w:t>165.971</w:t>
      </w:r>
      <w:proofErr w:type="spellEnd"/>
      <w:r w:rsidR="002A4811">
        <w:t>,</w:t>
      </w:r>
      <w:proofErr w:type="spellStart"/>
      <w:r w:rsidR="002A4811">
        <w:t>53</w:t>
      </w:r>
      <w:proofErr w:type="spellEnd"/>
      <w:r w:rsidRPr="00F16E78">
        <w:t xml:space="preserve"> kn.</w:t>
      </w:r>
    </w:p>
    <w:p w:rsidR="002A4811" w:rsidP="0099269C" w:rsidRDefault="002A4811">
      <w:pPr>
        <w:ind w:firstLine="708"/>
        <w:jc w:val="both"/>
      </w:pPr>
    </w:p>
    <w:p w:rsidRPr="00F16E78" w:rsidR="002A4811" w:rsidP="002A4811" w:rsidRDefault="002A4811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predlagatelja Financijske agencije od </w:t>
      </w:r>
      <w:proofErr w:type="spellStart"/>
      <w:r>
        <w:t>12</w:t>
      </w:r>
      <w:proofErr w:type="spellEnd"/>
      <w:r>
        <w:t>. prosinca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>. (l</w:t>
      </w:r>
      <w:r>
        <w:t xml:space="preserve">ist </w:t>
      </w:r>
      <w:proofErr w:type="spellStart"/>
      <w:r>
        <w:t>13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proofErr w:type="spellStart"/>
      <w:r>
        <w:t>12</w:t>
      </w:r>
      <w:proofErr w:type="spellEnd"/>
      <w:r>
        <w:t>. prosinca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u Očevidniku redoslijeda osnova za plaćanje imao neizvršene osnova za plaćanje u neprekinutom razdoblju od </w:t>
      </w:r>
      <w:proofErr w:type="spellStart"/>
      <w:r>
        <w:t>134</w:t>
      </w:r>
      <w:proofErr w:type="spellEnd"/>
      <w:r w:rsidRPr="00F16E78">
        <w:t xml:space="preserve"> dana u ukupnom iznosu od </w:t>
      </w:r>
      <w:r>
        <w:t>166.019,50</w:t>
      </w:r>
      <w:r w:rsidRPr="00F16E78">
        <w:t xml:space="preserve"> kn.</w:t>
      </w:r>
    </w:p>
    <w:p w:rsidRPr="00B30ACC" w:rsidR="001D29A0" w:rsidP="004D494E" w:rsidRDefault="001D29A0">
      <w:pPr>
        <w:jc w:val="both"/>
      </w:pPr>
    </w:p>
    <w:p w:rsidRPr="00946330" w:rsidR="00B30ACC" w:rsidP="002A4811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="002A4811">
        <w:t xml:space="preserve">7. siječnja </w:t>
      </w:r>
      <w:proofErr w:type="spellStart"/>
      <w:r w:rsidR="002A4811">
        <w:t>2020</w:t>
      </w:r>
      <w:proofErr w:type="spellEnd"/>
      <w:r w:rsidRPr="00B30ACC">
        <w:t xml:space="preserve">., iz kojeg proizlazi da je dužnik prema službenoj evidenciji registracije cestovnih </w:t>
      </w:r>
      <w:r w:rsidRPr="002A4811">
        <w:t xml:space="preserve">vozila nije evidentiran kao </w:t>
      </w:r>
      <w:r w:rsidRPr="00B30ACC">
        <w:t>vlasnik</w:t>
      </w:r>
      <w:r w:rsidR="002A4811">
        <w:t xml:space="preserve"> </w:t>
      </w:r>
      <w:r w:rsidRPr="00B30ACC">
        <w:t xml:space="preserve"> vozila (list </w:t>
      </w:r>
      <w:proofErr w:type="spellStart"/>
      <w:r w:rsidR="002A4811">
        <w:t>14</w:t>
      </w:r>
      <w:proofErr w:type="spellEnd"/>
      <w:r w:rsidR="002A4811">
        <w:t xml:space="preserve"> spisa).</w:t>
      </w:r>
    </w:p>
    <w:p w:rsidR="00946330" w:rsidP="003070B7" w:rsidRDefault="00946330">
      <w:pPr>
        <w:jc w:val="both"/>
        <w:rPr>
          <w:color w:val="FF0000"/>
        </w:rPr>
      </w:pPr>
    </w:p>
    <w:p w:rsidRPr="004D494E" w:rsidR="00501738" w:rsidP="004D494E" w:rsidRDefault="00501738">
      <w:pPr>
        <w:ind w:firstLine="708"/>
        <w:jc w:val="both"/>
      </w:pPr>
      <w:r w:rsidRPr="004D494E">
        <w:t>Zastupnik po zakonu dužnika moli sud da mu dodjeli jedan kraći rok kako bi pokušao riješiti financijsku situaciju.</w:t>
      </w:r>
    </w:p>
    <w:p w:rsidRPr="004D494E" w:rsidR="008B2B27" w:rsidP="00332486" w:rsidRDefault="008B2B27">
      <w:pPr>
        <w:jc w:val="both"/>
      </w:pPr>
      <w:r w:rsidRPr="004D494E">
        <w:rPr>
          <w:highlight w:val="yellow"/>
        </w:rPr>
        <w:t xml:space="preserve"> </w:t>
      </w: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4D494E" w:rsidR="008A48CE" w:rsidP="004D494E" w:rsidRDefault="00501738">
      <w:pPr>
        <w:ind w:firstLine="708"/>
        <w:jc w:val="both"/>
      </w:pPr>
      <w:r w:rsidRPr="004D494E">
        <w:t>Dodjeljuje se zastupnik</w:t>
      </w:r>
      <w:r w:rsidRPr="004D494E" w:rsidR="00B30ACC">
        <w:t>u</w:t>
      </w:r>
      <w:r w:rsidRPr="004D494E">
        <w:t xml:space="preserve"> po zakonu dužnika rok od 3 mjeseca radi pokušaja saniranja blokade, te se nastavak ročišta radi rasprave o pretpostavkama za otvaranje stečajnog postupka određuje za </w:t>
      </w:r>
      <w:r w:rsidRPr="004D494E">
        <w:rPr>
          <w:b/>
        </w:rPr>
        <w:t xml:space="preserve">dan </w:t>
      </w:r>
      <w:r w:rsidR="004D494E">
        <w:rPr>
          <w:b/>
        </w:rPr>
        <w:t xml:space="preserve">8. lipnja </w:t>
      </w:r>
      <w:proofErr w:type="spellStart"/>
      <w:r w:rsidR="004D494E">
        <w:rPr>
          <w:b/>
        </w:rPr>
        <w:t>2020</w:t>
      </w:r>
      <w:proofErr w:type="spellEnd"/>
      <w:r w:rsidR="004D494E">
        <w:rPr>
          <w:b/>
        </w:rPr>
        <w:t>. u 9,</w:t>
      </w:r>
      <w:proofErr w:type="spellStart"/>
      <w:r w:rsidR="004D494E">
        <w:rPr>
          <w:b/>
        </w:rPr>
        <w:t>50</w:t>
      </w:r>
      <w:proofErr w:type="spellEnd"/>
      <w:r w:rsidRPr="004D494E">
        <w:rPr>
          <w:b/>
        </w:rPr>
        <w:t xml:space="preserve"> sati,</w:t>
      </w:r>
      <w:r w:rsidRPr="004D494E">
        <w:t xml:space="preserve"> što zastupnik po zakonu dužnika prima na znanje i neće se posebno pozivati. 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Pr="00B30ACC" w:rsidR="00665DF6">
        <w:t>10</w:t>
      </w:r>
      <w:r w:rsidR="004D494E">
        <w:t>,35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proofErr w:type="spellStart"/>
    <w:r w:rsidR="002A4811">
      <w:t>2975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A4811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494E"/>
    <w:rsid w:val="004D5E86"/>
    <w:rsid w:val="004E4286"/>
    <w:rsid w:val="00501738"/>
    <w:rsid w:val="00562BC5"/>
    <w:rsid w:val="0058505E"/>
    <w:rsid w:val="00591001"/>
    <w:rsid w:val="005D6877"/>
    <w:rsid w:val="0061789D"/>
    <w:rsid w:val="00655447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554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54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54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54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54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5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25. veljače 2020.</izvorni_sadrzaj>
    <derivirana_varijabla naziv="DomainObject.StvarniPocetakDatum_1">25. veljače 2020.</derivirana_varijabla>
  </DomainObject.StvarniPocetakDatum>
  <DomainObject.StvarniZavrsetakDatum>
    <izvorni_sadrzaj>25. veljače 2020.</izvorni_sadrzaj>
    <derivirana_varijabla naziv="DomainObject.StvarniZavrsetakDatum_1">25. veljače 2020.</derivirana_varijabla>
  </DomainObject.StvarniZavrsetakDatum>
  <DomainObject.PlaniraniZavrsetakDatum>
    <izvorni_sadrzaj>25. veljače 2020.</izvorni_sadrzaj>
    <derivirana_varijabla naziv="DomainObject.PlaniraniZavrsetakDatum_1">25. veljače 2020.</derivirana_varijabla>
  </DomainObject.PlaniraniZavrsetakDatum>
  <DomainObject.PlaniraniPocetakDatum>
    <izvorni_sadrzaj>25. veljače 2020.</izvorni_sadrzaj>
    <derivirana_varijabla naziv="DomainObject.PlaniraniPocetakDatum_1">25. veljače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veljače 2020.</izvorni_sadrzaj>
    <derivirana_varijabla naziv="DomainObject.Zapisnik.DatumKreiranja_1">25.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St-2975/2019-9</izvorni_sadrzaj>
    <derivirana_varijabla naziv="DomainObject.Zapisnik.Oznaka_1">St-2975/2019-9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studenog 2019.</izvorni_sadrzaj>
    <derivirana_varijabla naziv="DomainObject.Predmet.DatumIzradeOptuznogAkta_1">28. studenog 2019.</derivirana_varijabla>
  </DomainObject.Predmet.DatumIzradeOptuznogAkta>
  <DomainObject.Predmet.DatumIzradeOptuznogAktaFormated>
    <izvorni_sadrzaj>28.11.2019.</izvorni_sadrzaj>
    <derivirana_varijabla naziv="DomainObject.Predmet.DatumIzradeOptuznogAktaFormated_1">28.11.2019.</derivirana_varijabla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studenog 2019.</izvorni_sadrzaj>
    <derivirana_varijabla naziv="DomainObject.Predmet.DatumPrimitkaOptuznogAkta_1">28.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St-2975/2019</izvorni_sadrzaj>
    <derivirana_varijabla naziv="DomainObject.Predmet.OznakaBroj_1">St-2975/2019</derivirana_varijabla>
  </DomainObject.Predmet.OznakaBroj>
  <DomainObject.Predmet.OznakaBrojOptuznogAkta>
    <izvorni_sadrzaj>04-06-19-5197</izvorni_sadrzaj>
    <derivirana_varijabla naziv="DomainObject.Predmet.OznakaBrojOptuznogAkta_1">04-06-19-5197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 PROMET j.d.o.o. za graditeljstvo, usluge i trgovinu</izvorni_sadrzaj>
    <derivirana_varijabla naziv="DomainObject.Predmet.ProtustrankaFormated_1">  RAD PROMET j.d.o.o. za graditeljstvo, usluge i trgovinu</derivirana_varijabla>
  </DomainObject.Predmet.ProtustrankaFormated>
  <DomainObject.Predmet.ProtustrankaFormatedOIB>
    <izvorni_sadrzaj>  RAD PROMET j.d.o.o. za graditeljstvo, usluge i trgovinu, OIB 63828771358</izvorni_sadrzaj>
    <derivirana_varijabla naziv="DomainObject.Predmet.ProtustrankaFormatedOIB_1">  RAD PROMET j.d.o.o. za graditeljstvo, usluge i trgovinu, OIB 63828771358</derivirana_varijabla>
  </DomainObject.Predmet.ProtustrankaFormatedOIB>
  <DomainObject.Predmet.ProtustrankaFormatedWithAdress>
    <izvorni_sadrzaj> RAD PROMET j.d.o.o. za graditeljstvo, usluge i trgovinu, Keseri 62, 10250 Ježdovec</izvorni_sadrzaj>
    <derivirana_varijabla naziv="DomainObject.Predmet.ProtustrankaFormatedWithAdress_1"> RAD PROMET j.d.o.o. za graditeljstvo, usluge i trgovinu, Keseri 62, 10250 Ježdovec</derivirana_varijabla>
  </DomainObject.Predmet.ProtustrankaFormatedWithAdress>
  <DomainObject.Predmet.ProtustrankaFormatedWithAdressOIB>
    <izvorni_sadrzaj> RAD PROMET j.d.o.o. za graditeljstvo, usluge i trgovinu, OIB 63828771358, Keseri 62, 10250 Ježdovec</izvorni_sadrzaj>
    <derivirana_varijabla naziv="DomainObject.Predmet.ProtustrankaFormatedWithAdressOIB_1"> RAD PROMET j.d.o.o. za graditeljstvo, usluge i trgovinu, OIB 63828771358, Keseri 62, 10250 Ježdovec</derivirana_varijabla>
  </DomainObject.Predmet.ProtustrankaFormatedWithAdressOIB>
  <DomainObject.Predmet.ProtustrankaWithAdress>
    <izvorni_sadrzaj>RAD PROMET j.d.o.o. za graditeljstvo, usluge i trgovinu Keseri 62, 10250 Ježdovec</izvorni_sadrzaj>
    <derivirana_varijabla naziv="DomainObject.Predmet.ProtustrankaWithAdress_1">RAD PROMET j.d.o.o. za graditeljstvo, usluge i trgovinu Keseri 62, 10250 Ježdovec</derivirana_varijabla>
  </DomainObject.Predmet.ProtustrankaWithAdress>
  <DomainObject.Predmet.ProtustrankaWithAdressOIB>
    <izvorni_sadrzaj>RAD PROMET j.d.o.o. za graditeljstvo, usluge i trgovinu, OIB 63828771358, Keseri 62, 10250 Ježdovec</izvorni_sadrzaj>
    <derivirana_varijabla naziv="DomainObject.Predmet.ProtustrankaWithAdressOIB_1">RAD PROMET j.d.o.o. za graditeljstvo, usluge i trgovinu, OIB 63828771358, Keseri 62, 10250 Ježdovec</derivirana_varijabla>
  </DomainObject.Predmet.ProtustrankaWithAdressOIB>
  <DomainObject.Predmet.ProtustrankaNazivFormated>
    <izvorni_sadrzaj>RAD PROMET j.d.o.o. za graditeljstvo, usluge i trgovinu</izvorni_sadrzaj>
    <derivirana_varijabla naziv="DomainObject.Predmet.ProtustrankaNazivFormated_1">RAD PROMET j.d.o.o. za graditeljstvo, usluge i trgovinu</derivirana_varijabla>
  </DomainObject.Predmet.ProtustrankaNazivFormated>
  <DomainObject.Predmet.ProtustrankaNazivFormatedOIB>
    <izvorni_sadrzaj>RAD PROMET j.d.o.o. za graditeljstvo, usluge i trgovinu, OIB 63828771358</izvorni_sadrzaj>
    <derivirana_varijabla naziv="DomainObject.Predmet.ProtustrankaNazivFormatedOIB_1">RAD PROMET j.d.o.o. za graditeljstvo, usluge i trgovinu, OIB 63828771358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Zoran Radonjić</izvorni_sadrzaj>
    <derivirana_varijabla naziv="DomainObject.Predmet.StrankaFormated_1">  Financijska agencija; Zoran Radonjić</derivirana_varijabla>
  </DomainObject.Predmet.StrankaFormated>
  <DomainObject.Predmet.StrankaFormatedOIB>
    <izvorni_sadrzaj>  Financijska agencija, OIB 85821130368; Zoran Radonjić, OIB 31806631946</izvorni_sadrzaj>
    <derivirana_varijabla naziv="DomainObject.Predmet.StrankaFormatedOIB_1">  Financijska agencija, OIB 85821130368; Zoran Radonjić, OIB 31806631946</derivirana_varijabla>
  </DomainObject.Predmet.StrankaFormatedOIB>
  <DomainObject.Predmet.StrankaFormatedWithAdress>
    <izvorni_sadrzaj> Financijska agencija, TRG SVIBANJSKIH ŽRTAVA 1995. 1, 10000 Zagreb; Zoran Radonjić, Vojvode Stepe 100/10, Doboj</izvorni_sadrzaj>
    <derivirana_varijabla naziv="DomainObject.Predmet.StrankaFormatedWithAdress_1"> Financijska agencija, TRG SVIBANJSKIH ŽRTAVA 1995. 1, 10000 Zagreb; Zoran Radonjić, Vojvode Stepe 100/10, Doboj</derivirana_varijabla>
  </DomainObject.Predmet.StrankaFormatedWithAdress>
  <DomainObject.Predmet.StrankaFormatedWithAdressOIB>
    <izvorni_sadrzaj> Financijska agencija, OIB 85821130368, TRG SVIBANJSKIH ŽRTAVA 1995. 1, 10000 Zagreb; Zoran Radonjić, OIB 31806631946, Vojvode Stepe 100/10, Doboj</izvorni_sadrzaj>
    <derivirana_varijabla naziv="DomainObject.Predmet.StrankaFormatedWithAdressOIB_1"> Financijska agencija, OIB 85821130368, TRG SVIBANJSKIH ŽRTAVA 1995. 1, 10000 Zagreb; Zoran Radonjić, OIB 31806631946, Vojvode Stepe 100/10, Doboj</derivirana_varijabla>
  </DomainObject.Predmet.StrankaFormatedWithAdressOIB>
  <DomainObject.Predmet.StrankaWithAdress>
    <izvorni_sadrzaj>Financijska agencija TRG SVIBANJSKIH ŽRTAVA 1995. 1,10000 Zagreb,Zoran Radonjić Vojvode Stepe 100/10,Doboj</izvorni_sadrzaj>
    <derivirana_varijabla naziv="DomainObject.Predmet.StrankaWithAdress_1">Financijska agencija TRG SVIBANJSKIH ŽRTAVA 1995. 1,10000 Zagreb,Zoran Radonjić Vojvode Stepe 100/10,Doboj</derivirana_varijabla>
  </DomainObject.Predmet.StrankaWithAdress>
  <DomainObject.Predmet.StrankaWithAdressOIB>
    <izvorni_sadrzaj>Financijska agencija, OIB 85821130368, TRG SVIBANJSKIH ŽRTAVA 1995. 1,10000 Zagreb,Zoran Radonjić, OIB 31806631946, Vojvode Stepe 100/10,Doboj</izvorni_sadrzaj>
    <derivirana_varijabla naziv="DomainObject.Predmet.StrankaWithAdressOIB_1">Financijska agencija, OIB 85821130368, TRG SVIBANJSKIH ŽRTAVA 1995. 1,10000 Zagreb,Zoran Radonjić, OIB 31806631946, Vojvode Stepe 100/10,Doboj</derivirana_varijabla>
  </DomainObject.Predmet.StrankaWithAdressOIB>
  <DomainObject.Predmet.StrankaNazivFormated>
    <izvorni_sadrzaj>Financijska agencija,Zoran Radonjić</izvorni_sadrzaj>
    <derivirana_varijabla naziv="DomainObject.Predmet.StrankaNazivFormated_1">Financijska agencija,Zoran Radonjić</derivirana_varijabla>
  </DomainObject.Predmet.StrankaNazivFormated>
  <DomainObject.Predmet.StrankaNazivFormatedOIB>
    <izvorni_sadrzaj>Financijska agencija, OIB 85821130368,Zoran Radonjić, OIB 31806631946</izvorni_sadrzaj>
    <derivirana_varijabla naziv="DomainObject.Predmet.StrankaNazivFormatedOIB_1">Financijska agencija, OIB 85821130368,Zoran Radonjić, OIB 31806631946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Zoran Radonjić</item>
    </izvorni_sadrzaj>
    <derivirana_varijabla naziv="DomainObject.Predmet.StrankaListFormated_1">
      <item>Financijska agencija</item>
      <item>Zoran Radonjić</item>
    </derivirana_varijabla>
  </DomainObject.Predmet.StrankaListFormated>
  <DomainObject.Predmet.StrankaListFormatedOIB>
    <izvorni_sadrzaj>
      <item>Financijska agencija, OIB 85821130368</item>
      <item>Zoran Radonjić, OIB 31806631946</item>
    </izvorni_sadrzaj>
    <derivirana_varijabla naziv="DomainObject.Predmet.StrankaListFormatedOIB_1">
      <item>Financijska agencija, OIB 85821130368</item>
      <item>Zoran Radonjić, OIB 31806631946</item>
    </derivirana_varijabla>
  </DomainObject.Predmet.StrankaListFormatedOIB>
  <DomainObject.Predmet.StrankaListFormatedWithAdress>
    <izvorni_sadrzaj>
      <item>Financijska agencija, TRG SVIBANJSKIH ŽRTAVA 1995. 1, 10000 Zagreb</item>
      <item>Zoran Radonjić, Vojvode Stepe 100/10, Doboj</item>
    </izvorni_sadrzaj>
    <derivirana_varijabla naziv="DomainObject.Predmet.StrankaListFormatedWithAdress_1">
      <item>Financijska agencija, TRG SVIBANJSKIH ŽRTAVA 1995. 1, 10000 Zagreb</item>
      <item>Zoran Radonjić, Vojvode Stepe 100/10, Doboj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Zoran Radonjić, OIB 31806631946, Vojvode Stepe 100/10, Doboj</item>
    </izvorni_sadrzaj>
    <derivirana_varijabla naziv="DomainObject.Predmet.StrankaListFormatedWithAdressOIB_1">
      <item>Financijska agencija, OIB 85821130368, TRG SVIBANJSKIH ŽRTAVA 1995. 1, 10000 Zagreb</item>
      <item>Zoran Radonjić, OIB 31806631946, Vojvode Stepe 100/10, Doboj</item>
    </derivirana_varijabla>
  </DomainObject.Predmet.StrankaListFormatedWithAdressOIB>
  <DomainObject.Predmet.StrankaListNazivFormated>
    <izvorni_sadrzaj>
      <item>Financijska agencija</item>
      <item>Zoran Radonjić</item>
    </izvorni_sadrzaj>
    <derivirana_varijabla naziv="DomainObject.Predmet.StrankaListNazivFormated_1">
      <item>Financijska agencija</item>
      <item>Zoran Radonjić</item>
    </derivirana_varijabla>
  </DomainObject.Predmet.StrankaListNazivFormated>
  <DomainObject.Predmet.StrankaListNazivFormatedOIB>
    <izvorni_sadrzaj>
      <item>Financijska agencija, OIB 85821130368</item>
      <item>Zoran Radonjić, OIB 31806631946</item>
    </izvorni_sadrzaj>
    <derivirana_varijabla naziv="DomainObject.Predmet.StrankaListNazivFormatedOIB_1">
      <item>Financijska agencija, OIB 85821130368</item>
      <item>Zoran Radonjić, OIB 31806631946</item>
    </derivirana_varijabla>
  </DomainObject.Predmet.StrankaListNazivFormatedOIB>
  <DomainObject.Predmet.ProtuStrankaListFormated>
    <izvorni_sadrzaj>
      <item>RAD PROMET j.d.o.o. za graditeljstvo, usluge i trgovinu</item>
    </izvorni_sadrzaj>
    <derivirana_varijabla naziv="DomainObject.Predmet.ProtuStrankaListFormated_1">
      <item>RAD PROMET j.d.o.o. za graditeljstvo, usluge i trgovinu</item>
    </derivirana_varijabla>
  </DomainObject.Predmet.ProtuStrankaListFormated>
  <DomainObject.Predmet.ProtuStrankaListFormatedOIB>
    <izvorni_sadrzaj>
      <item>RAD PROMET j.d.o.o. za graditeljstvo, usluge i trgovinu, OIB 63828771358</item>
    </izvorni_sadrzaj>
    <derivirana_varijabla naziv="DomainObject.Predmet.ProtuStrankaListFormatedOIB_1">
      <item>RAD PROMET j.d.o.o. za graditeljstvo, usluge i trgovinu, OIB 63828771358</item>
    </derivirana_varijabla>
  </DomainObject.Predmet.ProtuStrankaListFormatedOIB>
  <DomainObject.Predmet.ProtuStrankaListFormatedWithAdress>
    <izvorni_sadrzaj>
      <item>RAD PROMET j.d.o.o. za graditeljstvo, usluge i trgovinu, Keseri 62, 10250 Ježdovec</item>
    </izvorni_sadrzaj>
    <derivirana_varijabla naziv="DomainObject.Predmet.ProtuStrankaListFormatedWithAdress_1">
      <item>RAD PROMET j.d.o.o. za graditeljstvo, usluge i trgovinu, Keseri 62, 10250 Ježdovec</item>
    </derivirana_varijabla>
  </DomainObject.Predmet.ProtuStrankaListFormatedWithAdress>
  <DomainObject.Predmet.ProtuStrankaListFormatedWithAdressOIB>
    <izvorni_sadrzaj>
      <item>RAD PROMET j.d.o.o. za graditeljstvo, usluge i trgovinu, OIB 63828771358, Keseri 62, 10250 Ježdovec</item>
    </izvorni_sadrzaj>
    <derivirana_varijabla naziv="DomainObject.Predmet.ProtuStrankaListFormatedWithAdressOIB_1">
      <item>RAD PROMET j.d.o.o. za graditeljstvo, usluge i trgovinu, OIB 63828771358, Keseri 62, 10250 Ježdovec</item>
    </derivirana_varijabla>
  </DomainObject.Predmet.ProtuStrankaListFormatedWithAdressOIB>
  <DomainObject.Predmet.ProtuStrankaListNazivFormated>
    <izvorni_sadrzaj>
      <item>RAD PROMET j.d.o.o. za graditeljstvo, usluge i trgovinu</item>
    </izvorni_sadrzaj>
    <derivirana_varijabla naziv="DomainObject.Predmet.ProtuStrankaListNazivFormated_1">
      <item>RAD PROMET j.d.o.o. za graditeljstvo, usluge i trgovinu</item>
    </derivirana_varijabla>
  </DomainObject.Predmet.ProtuStrankaListNazivFormated>
  <DomainObject.Predmet.ProtuStrankaListNazivFormatedOIB>
    <izvorni_sadrzaj>
      <item>RAD PROMET j.d.o.o. za graditeljstvo, usluge i trgovinu, OIB 63828771358</item>
    </izvorni_sadrzaj>
    <derivirana_varijabla naziv="DomainObject.Predmet.ProtuStrankaListNazivFormatedOIB_1">
      <item>RAD PROMET j.d.o.o. za graditeljstvo, usluge i trgovinu, OIB 63828771358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2020.</izvorni_sadrzaj>
    <derivirana_varijabla naziv="DomainObject.Datum_1">25. veljače 2020.</derivirana_varijabla>
  </DomainObject.Datum>
  <DomainObject.PoslovniBrojDokumenta>
    <izvorni_sadrzaj>St-2975/2019-9</izvorni_sadrzaj>
    <derivirana_varijabla naziv="DomainObject.PoslovniBrojDokumenta_1">St-2975/2019-9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RAD PROMET j.d.o.o. za graditeljstvo, usluge i trgovinu</izvorni_sadrzaj>
    <derivirana_varijabla naziv="DomainObject.Predmet.ProtustrankaIDrugi_1">RAD PROMET j.d.o.o. za graditeljstvo, usluge i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RAD PROMET j.d.o.o. za graditeljstvo, usluge i trgovinu, OIB 63828771358, Keseri 62, 10250 Ježdovec</izvorni_sadrzaj>
    <derivirana_varijabla naziv="DomainObject.Predmet.ProtustrankaIDrugiAdressOIB_1">RAD PROMET j.d.o.o. za graditeljstvo, usluge i trgovinu, OIB 63828771358, Keseri 62,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 PROMET j.d.o.o. za graditeljstvo, usluge i trgovinu</item>
      <item>Financijska agencija</item>
      <item>Zoran Radonjić</item>
    </izvorni_sadrzaj>
    <derivirana_varijabla naziv="DomainObject.Predmet.SudioniciListNaziv_1">
      <item>RAD PROMET j.d.o.o. za graditeljstvo, usluge i trgovinu</item>
      <item>Financijska agencija</item>
      <item>Zoran Radonjić</item>
    </derivirana_varijabla>
  </DomainObject.Predmet.SudioniciListNaziv>
  <DomainObject.Predmet.SudioniciListAdressOIB>
    <izvorni_sadrzaj>
      <item>RAD PROMET j.d.o.o. za graditeljstvo, usluge i trgovinu, OIB 63828771358, Keseri 62,10250 Ježdovec</item>
      <item>Financijska agencija, OIB 85821130368, TRG SVIBANJSKIH ŽRTAVA 1995. 1,10000 Zagreb</item>
      <item>Zoran Radonjić, OIB 31806631946, Vojvode Stepe 100/10,Doboj</item>
    </izvorni_sadrzaj>
    <derivirana_varijabla naziv="DomainObject.Predmet.SudioniciListAdressOIB_1">
      <item>RAD PROMET j.d.o.o. za graditeljstvo, usluge i trgovinu, OIB 63828771358, Keseri 62,10250 Ježdovec</item>
      <item>Financijska agencija, OIB 85821130368, TRG SVIBANJSKIH ŽRTAVA 1995. 1,10000 Zagreb</item>
      <item>Zoran Radonjić, OIB 31806631946, Vojvode Stepe 100/10,Doboj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63828771358</item>
      <item>, OIB 85821130368</item>
      <item>, OIB 31806631946</item>
    </izvorni_sadrzaj>
    <derivirana_varijabla naziv="DomainObject.Predmet.SudioniciListNazivOIB_1">
      <item>, OIB 63828771358</item>
      <item>, OIB 85821130368</item>
      <item>, OIB 31806631946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2019.</izvorni_sadrzaj>
    <derivirana_varijabla naziv="DomainObject.Predmet.DatumPocetkaProcesa_1">28.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A487A-3155-4539-8C16-B1EBB8BCDD3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524</properties:Words>
  <properties:Characters>2829</properties:Characters>
  <properties:Lines>81</properties:Lines>
  <properties:Paragraphs>30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2020-02-25T09:38:00Z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St-2975/2019-9 / Zapisnik - Ročište radi izjašnjenja o prijedlogu za otvaranje steč.post (3.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